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0" w:firstLineChars="4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    新港幼儿园课程活动预设表</w:t>
      </w:r>
    </w:p>
    <w:tbl>
      <w:tblPr>
        <w:tblStyle w:val="11"/>
        <w:tblW w:w="87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2"/>
        <w:gridCol w:w="1845"/>
        <w:gridCol w:w="832"/>
        <w:gridCol w:w="1526"/>
        <w:gridCol w:w="970"/>
        <w:gridCol w:w="2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我身边的科学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安全教育：消防安全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  <w:t>陈丹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乐乐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班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2023.</w:t>
            </w: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4.24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8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spacing w:line="288" w:lineRule="auto"/>
              <w:ind w:left="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活动目标：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1.了解火灾的危害，知道遇到火灾我们应该怎么办。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2.培养幼儿的自我保护意识，知道在发生危险时如何自救。  　　</w:t>
            </w:r>
          </w:p>
          <w:p>
            <w:pPr>
              <w:numPr>
                <w:ilvl w:val="0"/>
                <w:numId w:val="1"/>
              </w:numPr>
              <w:spacing w:line="288" w:lineRule="auto"/>
              <w:ind w:left="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活动准备：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PPT</w:t>
            </w:r>
          </w:p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三、活动过程：</w:t>
            </w:r>
          </w:p>
          <w:p>
            <w:pPr>
              <w:numPr>
                <w:ilvl w:val="0"/>
                <w:numId w:val="2"/>
              </w:numPr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游戏:灭蜡烛</w:t>
            </w:r>
          </w:p>
          <w:p>
            <w:pPr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教师出示点燃的蜡烛图片：“请小朋友动脑筋想一想，用什么办法能把蜡烛熄灭呢？”</w:t>
            </w:r>
          </w:p>
          <w:p>
            <w:pPr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二、讨论:“出现了火情，该怎样办”“此刻天气干燥，如果出现火情，我们小朋友该怎样办呢？”</w:t>
            </w:r>
          </w:p>
          <w:p>
            <w:pPr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引导幼儿说出各种灭火的办法。</w:t>
            </w:r>
          </w:p>
          <w:p>
            <w:pPr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小结:刚才小朋友想出的办法都不错，如果出现了火情，我们能够用水泼灭火、用湿布扑灭火、用沙子灭火、用灭火器灭火，但小朋友要记住，如果出现大火的时候，我们必须要先拨打119电话。</w:t>
            </w:r>
          </w:p>
          <w:p>
            <w:pPr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三、请幼儿看录像。</w:t>
            </w:r>
          </w:p>
          <w:p>
            <w:pPr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“前几天，有个地方着火了，我们来看看他们想出的办法和我们想出的办法一样不一样？”</w:t>
            </w:r>
          </w:p>
          <w:p>
            <w:pPr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提问:“他们想到了哪些办法”“哪些办法是我们没想到的”(开窗，捂着嘴、鼻跑出烟火区)。</w:t>
            </w:r>
          </w:p>
          <w:p>
            <w:pPr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小结:火小的情景下，我们能够采取开窗，用水沙子、湿棉被、灭火器等灭火，火很大的时候，我们拨打119电话，消防叔叔还没到，我们小朋友必须要把嘴巴鼻子捂紧，以最快的速度跑出烟火区，学会保护自我。</w:t>
            </w:r>
          </w:p>
          <w:p>
            <w:pPr>
              <w:numPr>
                <w:ilvl w:val="0"/>
                <w:numId w:val="3"/>
              </w:numPr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幼儿操作</w:t>
            </w:r>
          </w:p>
          <w:p>
            <w:pPr>
              <w:spacing w:line="288" w:lineRule="auto"/>
              <w:ind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“请小朋友看操作图片，图画的是几个小朋友在着火的时候采取的不一样的办法，每幅图的左下方有一个圆圈，你认为办法好的就在圆圈内打“√”号。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活动反思：</w:t>
            </w:r>
          </w:p>
          <w:p>
            <w:pPr>
              <w:spacing w:line="288" w:lineRule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eastAsia="zh-CN"/>
              </w:rPr>
              <w:t>亮点：通过活动，幼儿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了解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eastAsia="zh-CN"/>
              </w:rPr>
              <w:t>到了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火灾的危害，知道遇到火灾我们应该怎么办。</w:t>
            </w:r>
          </w:p>
          <w:p>
            <w:pPr>
              <w:spacing w:line="288" w:lineRule="auto"/>
              <w:rPr>
                <w:rFonts w:hint="eastAsia" w:asciiTheme="minorEastAsia" w:hAnsi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eastAsia="zh-CN"/>
              </w:rPr>
              <w:t>不足：虽然通过活动，幼儿的安全意识得到了提高，但是活动目标与上周雷同，不够巨化。</w:t>
            </w:r>
          </w:p>
          <w:p>
            <w:pPr>
              <w:spacing w:line="288" w:lineRule="auto"/>
              <w:rPr>
                <w:rFonts w:hint="eastAsia" w:asciiTheme="minorEastAsia" w:hAnsi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eastAsia="zh-CN"/>
              </w:rPr>
              <w:t>建议：可以将目标具化，例如在火灾初期幼儿应该如何自我保护。</w:t>
            </w:r>
            <w:bookmarkStart w:id="0" w:name="_GoBack"/>
            <w:bookmarkEnd w:id="0"/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</w:tbl>
    <w:p/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B3B510"/>
    <w:multiLevelType w:val="singleLevel"/>
    <w:tmpl w:val="90B3B51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67F46AA"/>
    <w:multiLevelType w:val="singleLevel"/>
    <w:tmpl w:val="B67F46AA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pPr>
        <w:ind w:left="420"/>
      </w:pPr>
      <w:rPr>
        <w:rFonts w:hint="eastAsia"/>
      </w:rPr>
    </w:lvl>
  </w:abstractNum>
  <w:num w:numId="1">
    <w:abstractNumId w:val="2"/>
    <w:lvlOverride w:ilvl="0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hkZGZkYmQ3OWRiMzQ0NDhmODU2M2I4ZjUyY2FlYmQifQ=="/>
  </w:docVars>
  <w:rsids>
    <w:rsidRoot w:val="00567D5C"/>
    <w:rsid w:val="00011FD0"/>
    <w:rsid w:val="00026160"/>
    <w:rsid w:val="00051A29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B09DB"/>
    <w:rsid w:val="001D3094"/>
    <w:rsid w:val="001D39C6"/>
    <w:rsid w:val="001E311A"/>
    <w:rsid w:val="001E4D2C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3176F"/>
    <w:rsid w:val="004453A9"/>
    <w:rsid w:val="00497375"/>
    <w:rsid w:val="004C77DE"/>
    <w:rsid w:val="004D687D"/>
    <w:rsid w:val="00520924"/>
    <w:rsid w:val="00521A03"/>
    <w:rsid w:val="005271EA"/>
    <w:rsid w:val="00535DBF"/>
    <w:rsid w:val="0055799C"/>
    <w:rsid w:val="00567D5C"/>
    <w:rsid w:val="005715D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9237D"/>
    <w:rsid w:val="006C07D9"/>
    <w:rsid w:val="006C0A0C"/>
    <w:rsid w:val="006C3D39"/>
    <w:rsid w:val="006E66F4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B681E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10CEA"/>
    <w:rsid w:val="009223A6"/>
    <w:rsid w:val="00924097"/>
    <w:rsid w:val="00951D08"/>
    <w:rsid w:val="00962F1D"/>
    <w:rsid w:val="009800C0"/>
    <w:rsid w:val="009A7DB7"/>
    <w:rsid w:val="009C5CAA"/>
    <w:rsid w:val="009D4E97"/>
    <w:rsid w:val="009E0BDF"/>
    <w:rsid w:val="009F5048"/>
    <w:rsid w:val="00A23A2A"/>
    <w:rsid w:val="00A267D4"/>
    <w:rsid w:val="00A8392F"/>
    <w:rsid w:val="00AA65C5"/>
    <w:rsid w:val="00AD4665"/>
    <w:rsid w:val="00AE2760"/>
    <w:rsid w:val="00B669DF"/>
    <w:rsid w:val="00B718AC"/>
    <w:rsid w:val="00B7691D"/>
    <w:rsid w:val="00B86721"/>
    <w:rsid w:val="00BC0100"/>
    <w:rsid w:val="00BD14AD"/>
    <w:rsid w:val="00BE72B8"/>
    <w:rsid w:val="00BE7E37"/>
    <w:rsid w:val="00BF5EDE"/>
    <w:rsid w:val="00C40986"/>
    <w:rsid w:val="00C4574A"/>
    <w:rsid w:val="00C65C48"/>
    <w:rsid w:val="00C76948"/>
    <w:rsid w:val="00C91C00"/>
    <w:rsid w:val="00C92D02"/>
    <w:rsid w:val="00C93E5C"/>
    <w:rsid w:val="00C94661"/>
    <w:rsid w:val="00CB44ED"/>
    <w:rsid w:val="00CC30DD"/>
    <w:rsid w:val="00CC4C8D"/>
    <w:rsid w:val="00CC5001"/>
    <w:rsid w:val="00CC5310"/>
    <w:rsid w:val="00CC5506"/>
    <w:rsid w:val="00CD33EF"/>
    <w:rsid w:val="00CF0A68"/>
    <w:rsid w:val="00D00479"/>
    <w:rsid w:val="00D0208F"/>
    <w:rsid w:val="00D06197"/>
    <w:rsid w:val="00D25A2F"/>
    <w:rsid w:val="00D44B93"/>
    <w:rsid w:val="00D518DF"/>
    <w:rsid w:val="00D81EA1"/>
    <w:rsid w:val="00D82BBE"/>
    <w:rsid w:val="00D837E0"/>
    <w:rsid w:val="00D93109"/>
    <w:rsid w:val="00DC7CE8"/>
    <w:rsid w:val="00DD00DC"/>
    <w:rsid w:val="00DD6AA5"/>
    <w:rsid w:val="00DE2610"/>
    <w:rsid w:val="00E15AAB"/>
    <w:rsid w:val="00E2349F"/>
    <w:rsid w:val="00E32221"/>
    <w:rsid w:val="00E9124F"/>
    <w:rsid w:val="00E93C56"/>
    <w:rsid w:val="00EA1D1F"/>
    <w:rsid w:val="00EE554D"/>
    <w:rsid w:val="00EF2E36"/>
    <w:rsid w:val="00F368C4"/>
    <w:rsid w:val="00F516AB"/>
    <w:rsid w:val="00F6625E"/>
    <w:rsid w:val="00F83A02"/>
    <w:rsid w:val="00FA359E"/>
    <w:rsid w:val="00FD52EF"/>
    <w:rsid w:val="00FD73A1"/>
    <w:rsid w:val="00FE5FE6"/>
    <w:rsid w:val="020A52E7"/>
    <w:rsid w:val="03F2606C"/>
    <w:rsid w:val="04273B5A"/>
    <w:rsid w:val="06B53CE3"/>
    <w:rsid w:val="093B5E68"/>
    <w:rsid w:val="138C61BF"/>
    <w:rsid w:val="13B52622"/>
    <w:rsid w:val="1468189D"/>
    <w:rsid w:val="14EE6CE0"/>
    <w:rsid w:val="17305FE6"/>
    <w:rsid w:val="17EE3B2D"/>
    <w:rsid w:val="20CA0A06"/>
    <w:rsid w:val="211E4FC6"/>
    <w:rsid w:val="21E51653"/>
    <w:rsid w:val="22851366"/>
    <w:rsid w:val="24D006DB"/>
    <w:rsid w:val="28C71930"/>
    <w:rsid w:val="2F7B6F1C"/>
    <w:rsid w:val="2FBB2C0B"/>
    <w:rsid w:val="38EA0E56"/>
    <w:rsid w:val="44C6368D"/>
    <w:rsid w:val="48705B35"/>
    <w:rsid w:val="489A30AC"/>
    <w:rsid w:val="49886C65"/>
    <w:rsid w:val="4C573C55"/>
    <w:rsid w:val="4D8D7A3B"/>
    <w:rsid w:val="518E5D73"/>
    <w:rsid w:val="549054E7"/>
    <w:rsid w:val="565D7CE5"/>
    <w:rsid w:val="5E21299F"/>
    <w:rsid w:val="66F9092D"/>
    <w:rsid w:val="6A871413"/>
    <w:rsid w:val="708C42C8"/>
    <w:rsid w:val="70B41B5D"/>
    <w:rsid w:val="74385C01"/>
    <w:rsid w:val="754D1AAF"/>
    <w:rsid w:val="78A93605"/>
    <w:rsid w:val="7A771D75"/>
    <w:rsid w:val="7E6F348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link w:val="17"/>
    <w:unhideWhenUsed/>
    <w:qFormat/>
    <w:uiPriority w:val="99"/>
    <w:rPr>
      <w:rFonts w:ascii="等线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17">
    <w:name w:val="纯文本 字符"/>
    <w:basedOn w:val="12"/>
    <w:link w:val="5"/>
    <w:qFormat/>
    <w:uiPriority w:val="99"/>
    <w:rPr>
      <w:rFonts w:ascii="等线" w:hAnsi="Courier New" w:cs="Courier New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95</Words>
  <Characters>544</Characters>
  <Lines>4</Lines>
  <Paragraphs>1</Paragraphs>
  <TotalTime>3</TotalTime>
  <ScaleCrop>false</ScaleCrop>
  <LinksUpToDate>false</LinksUpToDate>
  <CharactersWithSpaces>638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2023-03-11T12:57:00Z</dcterms:created>
  <dc:creator>admin</dc:creator>
  <cp:lastModifiedBy>麦田的颜色</cp:lastModifiedBy>
  <cp:lastPrinted>2021-03-29T06:14:00Z</cp:lastPrinted>
  <dcterms:modified xsi:type="dcterms:W3CDTF">2023-05-03T07:10:59Z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KSORubyTemplateID" linkTarget="0">
    <vt:lpwstr>6</vt:lpwstr>
  </property>
  <property fmtid="{D5CDD505-2E9C-101B-9397-08002B2CF9AE}" pid="4" name="ICV">
    <vt:lpwstr>F03973DB05B5486385D21B540E40425A</vt:lpwstr>
  </property>
</Properties>
</file>